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82E6C" w:rsidRDefault="00482E6C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82E6C" w:rsidRPr="00056296" w:rsidRDefault="00482E6C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D549AE" w:rsidRDefault="00D64FE6" w:rsidP="00B122AA">
      <w:pPr>
        <w:tabs>
          <w:tab w:val="left" w:pos="4678"/>
          <w:tab w:val="left" w:pos="4820"/>
          <w:tab w:val="left" w:pos="4962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7A4205">
        <w:rPr>
          <w:rFonts w:ascii="PT Astra Serif" w:hAnsi="PT Astra Serif"/>
          <w:sz w:val="28"/>
          <w:szCs w:val="28"/>
        </w:rPr>
        <w:t>О предоставлении разрешения на условно разрешенны</w:t>
      </w:r>
      <w:r w:rsidR="001755DB">
        <w:rPr>
          <w:rFonts w:ascii="PT Astra Serif" w:hAnsi="PT Astra Serif"/>
          <w:sz w:val="28"/>
          <w:szCs w:val="28"/>
        </w:rPr>
        <w:t>й</w:t>
      </w:r>
      <w:r w:rsidRPr="007A4205">
        <w:rPr>
          <w:rFonts w:ascii="PT Astra Serif" w:hAnsi="PT Astra Serif"/>
          <w:sz w:val="28"/>
          <w:szCs w:val="28"/>
        </w:rPr>
        <w:t xml:space="preserve"> вид </w:t>
      </w:r>
      <w:r w:rsidR="00B122AA">
        <w:rPr>
          <w:rFonts w:ascii="PT Astra Serif" w:hAnsi="PT Astra Serif"/>
          <w:sz w:val="28"/>
          <w:szCs w:val="28"/>
        </w:rPr>
        <w:t>и</w:t>
      </w:r>
      <w:r w:rsidRPr="007A4205">
        <w:rPr>
          <w:rFonts w:ascii="PT Astra Serif" w:hAnsi="PT Astra Serif"/>
          <w:sz w:val="28"/>
          <w:szCs w:val="28"/>
        </w:rPr>
        <w:t xml:space="preserve">спользования земельного участка с кадастровым </w:t>
      </w:r>
      <w:r w:rsidRPr="000C105B">
        <w:rPr>
          <w:rFonts w:ascii="PT Astra Serif" w:hAnsi="PT Astra Serif"/>
          <w:sz w:val="28"/>
          <w:szCs w:val="28"/>
        </w:rPr>
        <w:t xml:space="preserve">номером </w:t>
      </w:r>
      <w:r w:rsidR="00CD7B2F" w:rsidRPr="00CD7B2F">
        <w:rPr>
          <w:rFonts w:ascii="PT Astra Serif" w:eastAsiaTheme="minorHAnsi" w:hAnsi="PT Astra Serif" w:cs="TimesNewRomanPSMT"/>
          <w:sz w:val="28"/>
          <w:szCs w:val="28"/>
          <w:shd w:val="clear" w:color="auto" w:fill="FFFFFF" w:themeFill="background1"/>
        </w:rPr>
        <w:t>71:30:030812:10558</w:t>
      </w:r>
    </w:p>
    <w:p w:rsidR="00D64FE6" w:rsidRPr="000C105B" w:rsidRDefault="00D64FE6" w:rsidP="00436F57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C105B" w:rsidRDefault="00D64FE6" w:rsidP="00436F57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C105B" w:rsidRDefault="00D64FE6" w:rsidP="00436F57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EE5052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со статьёй 39 Градостроительного кодекса Российской Федерации, постановлением администрации города Тулы от 24.02.2021 № 312 «Об утверждении Правил землепользования и застройки муниципального образования город Тула», </w:t>
      </w:r>
      <w:r w:rsidR="0037411A" w:rsidRPr="00EE5052">
        <w:rPr>
          <w:rFonts w:ascii="PT Astra Serif" w:hAnsi="PT Astra Serif"/>
          <w:sz w:val="28"/>
          <w:szCs w:val="28"/>
          <w:lang w:eastAsia="ru-RU"/>
        </w:rPr>
        <w:t>учитывая заявление</w:t>
      </w:r>
      <w:r w:rsidR="00497F62" w:rsidRPr="00EE5052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D549AE" w:rsidRPr="00EE5052">
        <w:rPr>
          <w:rFonts w:ascii="PT Astra Serif" w:hAnsi="PT Astra Serif"/>
          <w:color w:val="000000"/>
          <w:sz w:val="28"/>
          <w:szCs w:val="28"/>
        </w:rPr>
        <w:t xml:space="preserve">министерства имущественных </w:t>
      </w:r>
      <w:r w:rsidR="00D549AE" w:rsidRPr="00EE5052">
        <w:rPr>
          <w:rFonts w:ascii="PT Astra Serif" w:hAnsi="PT Astra Serif"/>
          <w:color w:val="000000"/>
          <w:sz w:val="28"/>
          <w:szCs w:val="28"/>
        </w:rPr>
        <w:br/>
        <w:t xml:space="preserve">и земельных отношений Тульской области </w:t>
      </w:r>
      <w:r w:rsidR="00AE1AB9" w:rsidRPr="00EE5052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="00CF44F3" w:rsidRPr="00EE5052">
        <w:rPr>
          <w:rFonts w:ascii="PT Astra Serif" w:hAnsi="PT Astra Serif"/>
          <w:sz w:val="28"/>
          <w:szCs w:val="28"/>
        </w:rPr>
        <w:br/>
      </w:r>
      <w:r w:rsidRPr="00EE5052">
        <w:rPr>
          <w:rFonts w:ascii="PT Astra Serif" w:hAnsi="PT Astra Serif"/>
          <w:sz w:val="28"/>
          <w:szCs w:val="28"/>
        </w:rPr>
        <w:t>на условно разрешенны</w:t>
      </w:r>
      <w:r w:rsidR="001755DB" w:rsidRPr="00EE5052">
        <w:rPr>
          <w:rFonts w:ascii="PT Astra Serif" w:hAnsi="PT Astra Serif"/>
          <w:sz w:val="28"/>
          <w:szCs w:val="28"/>
        </w:rPr>
        <w:t>й</w:t>
      </w:r>
      <w:r w:rsidRPr="00EE5052">
        <w:rPr>
          <w:rFonts w:ascii="PT Astra Serif" w:hAnsi="PT Astra Serif"/>
          <w:sz w:val="28"/>
          <w:szCs w:val="28"/>
        </w:rPr>
        <w:t xml:space="preserve"> вид и</w:t>
      </w:r>
      <w:r w:rsidR="00931A6A" w:rsidRPr="00EE5052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EE5052">
        <w:rPr>
          <w:rFonts w:ascii="PT Astra Serif" w:hAnsi="PT Astra Serif"/>
          <w:sz w:val="28"/>
          <w:szCs w:val="28"/>
        </w:rPr>
        <w:t>с када</w:t>
      </w:r>
      <w:r w:rsidR="00112A04" w:rsidRPr="00EE5052">
        <w:rPr>
          <w:rFonts w:ascii="PT Astra Serif" w:hAnsi="PT Astra Serif"/>
          <w:sz w:val="28"/>
          <w:szCs w:val="28"/>
        </w:rPr>
        <w:t xml:space="preserve">стровым </w:t>
      </w:r>
      <w:r w:rsidRPr="00EE5052">
        <w:rPr>
          <w:rFonts w:ascii="PT Astra Serif" w:hAnsi="PT Astra Serif"/>
          <w:sz w:val="28"/>
          <w:szCs w:val="28"/>
        </w:rPr>
        <w:t>номером</w:t>
      </w:r>
      <w:r w:rsidR="00451B7A" w:rsidRPr="00EE5052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CD7B2F" w:rsidRPr="00CD7B2F">
        <w:rPr>
          <w:rFonts w:ascii="PT Astra Serif" w:eastAsiaTheme="minorHAnsi" w:hAnsi="PT Astra Serif" w:cs="TimesNewRomanPSMT"/>
          <w:sz w:val="28"/>
          <w:szCs w:val="28"/>
          <w:shd w:val="clear" w:color="auto" w:fill="FFFFFF" w:themeFill="background1"/>
        </w:rPr>
        <w:t>71:30:030812:10558</w:t>
      </w:r>
      <w:r w:rsidR="00AE1AB9" w:rsidRPr="00EE5052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EE5052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EE5052">
        <w:rPr>
          <w:rFonts w:ascii="PT Astra Serif" w:hAnsi="PT Astra Serif"/>
          <w:sz w:val="28"/>
          <w:szCs w:val="28"/>
          <w:lang w:eastAsia="ru-RU"/>
        </w:rPr>
        <w:t>заключение</w:t>
      </w:r>
      <w:r w:rsidR="004130E9" w:rsidRPr="00EE5052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EE5052">
        <w:rPr>
          <w:rFonts w:ascii="PT Astra Serif" w:hAnsi="PT Astra Serif"/>
          <w:sz w:val="28"/>
          <w:szCs w:val="28"/>
          <w:lang w:eastAsia="ru-RU"/>
        </w:rPr>
        <w:t xml:space="preserve">о результатах </w:t>
      </w:r>
      <w:r w:rsidR="00112A04" w:rsidRPr="00EE5052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4A5435" w:rsidRPr="000C105B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D549AE">
        <w:rPr>
          <w:rFonts w:ascii="PT Astra Serif" w:hAnsi="PT Astra Serif"/>
          <w:sz w:val="28"/>
          <w:szCs w:val="28"/>
          <w:lang w:eastAsia="ru-RU"/>
        </w:rPr>
        <w:br/>
      </w:r>
      <w:r w:rsidR="006E44AE" w:rsidRPr="000C105B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0C105B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0C105B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0C105B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0C105B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0C105B">
        <w:rPr>
          <w:rFonts w:ascii="PT Astra Serif" w:hAnsi="PT Astra Serif"/>
          <w:bCs/>
          <w:sz w:val="28"/>
          <w:szCs w:val="28"/>
          <w:lang w:eastAsia="ru-RU"/>
        </w:rPr>
        <w:t xml:space="preserve">Тула </w:t>
      </w:r>
      <w:r w:rsidR="00D549AE">
        <w:rPr>
          <w:rFonts w:ascii="PT Astra Serif" w:hAnsi="PT Astra Serif"/>
          <w:bCs/>
          <w:sz w:val="28"/>
          <w:szCs w:val="28"/>
          <w:lang w:eastAsia="ru-RU"/>
        </w:rPr>
        <w:br/>
      </w:r>
      <w:r w:rsidR="006E44AE" w:rsidRPr="000C105B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0C105B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0C105B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0C105B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 город Тула администрация города Тулы ПОСТАНОВЛЯЕТ:</w:t>
      </w:r>
    </w:p>
    <w:p w:rsidR="00D64FE6" w:rsidRPr="00436F57" w:rsidRDefault="00D64FE6" w:rsidP="00CD7B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0C105B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Pr="001755DB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</w:t>
      </w:r>
      <w:r w:rsidR="001755DB" w:rsidRPr="001755DB">
        <w:rPr>
          <w:rFonts w:ascii="PT Astra Serif" w:eastAsia="Times New Roman" w:hAnsi="PT Astra Serif"/>
          <w:sz w:val="28"/>
          <w:szCs w:val="28"/>
          <w:lang w:eastAsia="ru-RU"/>
        </w:rPr>
        <w:t>й</w:t>
      </w:r>
      <w:r w:rsidRPr="001755DB">
        <w:rPr>
          <w:rFonts w:ascii="PT Astra Serif" w:eastAsia="Times New Roman" w:hAnsi="PT Astra Serif"/>
          <w:sz w:val="28"/>
          <w:szCs w:val="28"/>
          <w:lang w:eastAsia="ru-RU"/>
        </w:rPr>
        <w:t xml:space="preserve"> вид использования земельног</w:t>
      </w:r>
      <w:r w:rsidR="00112A04" w:rsidRPr="001755DB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1755DB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CD7B2F" w:rsidRPr="00CD7B2F">
        <w:rPr>
          <w:rFonts w:ascii="PT Astra Serif" w:eastAsiaTheme="minorHAnsi" w:hAnsi="PT Astra Serif" w:cs="TimesNewRomanPSMT"/>
          <w:sz w:val="28"/>
          <w:szCs w:val="28"/>
          <w:shd w:val="clear" w:color="auto" w:fill="FFFFFF" w:themeFill="background1"/>
        </w:rPr>
        <w:t>71:30:030812:10558</w:t>
      </w:r>
      <w:r w:rsidR="001755DB" w:rsidRPr="001755DB">
        <w:rPr>
          <w:rFonts w:ascii="PT Astra Serif" w:hAnsi="PT Astra Serif"/>
          <w:sz w:val="28"/>
          <w:szCs w:val="28"/>
        </w:rPr>
        <w:t xml:space="preserve">, площадью </w:t>
      </w:r>
      <w:r w:rsidR="00CD7B2F">
        <w:rPr>
          <w:rFonts w:ascii="PT Astra Serif" w:hAnsi="PT Astra Serif"/>
          <w:sz w:val="28"/>
          <w:szCs w:val="28"/>
        </w:rPr>
        <w:t>2674</w:t>
      </w:r>
      <w:r w:rsidR="001755DB" w:rsidRPr="001755DB">
        <w:rPr>
          <w:rFonts w:ascii="PT Astra Serif" w:hAnsi="PT Astra Serif"/>
          <w:sz w:val="28"/>
          <w:szCs w:val="28"/>
        </w:rPr>
        <w:t xml:space="preserve"> кв. м, </w:t>
      </w:r>
      <w:r w:rsidR="00D549AE">
        <w:rPr>
          <w:rFonts w:ascii="PT Astra Serif" w:hAnsi="PT Astra Serif"/>
          <w:sz w:val="28"/>
          <w:szCs w:val="28"/>
        </w:rPr>
        <w:t>местоположение</w:t>
      </w:r>
      <w:r w:rsidR="001755DB" w:rsidRPr="001755DB">
        <w:rPr>
          <w:rFonts w:ascii="PT Astra Serif" w:hAnsi="PT Astra Serif"/>
          <w:sz w:val="28"/>
          <w:szCs w:val="28"/>
        </w:rPr>
        <w:t xml:space="preserve">: </w:t>
      </w:r>
      <w:r w:rsidR="00CD7B2F" w:rsidRPr="00CD7B2F">
        <w:rPr>
          <w:rFonts w:ascii="PT Astra Serif" w:eastAsiaTheme="minorHAnsi" w:hAnsi="PT Astra Serif" w:cs="TimesNewRomanPSMT"/>
          <w:sz w:val="28"/>
          <w:szCs w:val="28"/>
        </w:rPr>
        <w:t>Тульская область, муниципальное образование г. Тула, Пролетарский район, ул. Щегловская засека,</w:t>
      </w:r>
      <w:r w:rsidR="00CD7B2F">
        <w:rPr>
          <w:rFonts w:ascii="PT Astra Serif" w:eastAsiaTheme="minorHAnsi" w:hAnsi="PT Astra Serif" w:cs="TimesNewRomanPSMT"/>
          <w:sz w:val="28"/>
          <w:szCs w:val="28"/>
        </w:rPr>
        <w:t xml:space="preserve"> </w:t>
      </w:r>
      <w:r w:rsidR="00CD7B2F" w:rsidRPr="00CD7B2F">
        <w:rPr>
          <w:rFonts w:ascii="PT Astra Serif" w:eastAsiaTheme="minorHAnsi" w:hAnsi="PT Astra Serif" w:cs="TimesNewRomanPSMT"/>
          <w:sz w:val="28"/>
          <w:szCs w:val="28"/>
        </w:rPr>
        <w:t>примерно 5 м западнее от д. 12</w:t>
      </w:r>
      <w:r w:rsidR="005A10EA" w:rsidRPr="001755DB">
        <w:rPr>
          <w:rFonts w:ascii="PT Astra Serif" w:eastAsia="Times New Roman" w:hAnsi="PT Astra Serif"/>
          <w:sz w:val="28"/>
          <w:szCs w:val="28"/>
          <w:lang w:eastAsia="ru-RU"/>
        </w:rPr>
        <w:t xml:space="preserve">, территориальная </w:t>
      </w:r>
      <w:r w:rsidRPr="001755DB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1755DB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D549AE">
        <w:rPr>
          <w:rFonts w:ascii="PT Astra Serif" w:eastAsia="Times New Roman" w:hAnsi="PT Astra Serif"/>
          <w:bCs/>
          <w:sz w:val="28"/>
          <w:szCs w:val="28"/>
          <w:lang w:eastAsia="ru-RU"/>
        </w:rPr>
        <w:t>О-1</w:t>
      </w:r>
      <w:r w:rsidR="00CD7B2F">
        <w:rPr>
          <w:rFonts w:ascii="PT Astra Serif" w:eastAsia="Times New Roman" w:hAnsi="PT Astra Serif"/>
          <w:bCs/>
          <w:sz w:val="28"/>
          <w:szCs w:val="28"/>
          <w:lang w:eastAsia="ru-RU"/>
        </w:rPr>
        <w:t>-2</w:t>
      </w:r>
      <w:r w:rsidR="004A5435" w:rsidRPr="00436F57">
        <w:rPr>
          <w:rFonts w:ascii="PT Astra Serif" w:hAnsi="PT Astra Serif"/>
          <w:bCs/>
          <w:sz w:val="28"/>
          <w:szCs w:val="28"/>
        </w:rPr>
        <w:t xml:space="preserve"> </w:t>
      </w:r>
      <w:r w:rsidR="004A5435" w:rsidRPr="00D549AE">
        <w:rPr>
          <w:rFonts w:ascii="PT Astra Serif" w:hAnsi="PT Astra Serif"/>
          <w:bCs/>
          <w:sz w:val="28"/>
          <w:szCs w:val="28"/>
        </w:rPr>
        <w:t>(</w:t>
      </w:r>
      <w:r w:rsidR="00CD7B2F" w:rsidRPr="00CD7B2F">
        <w:rPr>
          <w:rFonts w:ascii="PT Astra Serif" w:eastAsiaTheme="minorHAnsi" w:hAnsi="PT Astra Serif" w:cs="PT Astra Serif"/>
          <w:sz w:val="28"/>
          <w:szCs w:val="28"/>
        </w:rPr>
        <w:t>с</w:t>
      </w:r>
      <w:r w:rsidR="00CD7B2F" w:rsidRPr="00CD7B2F">
        <w:rPr>
          <w:rFonts w:ascii="PT Astra Serif" w:eastAsiaTheme="minorHAnsi" w:hAnsi="PT Astra Serif" w:cs="PT Astra Serif"/>
          <w:sz w:val="28"/>
          <w:szCs w:val="28"/>
        </w:rPr>
        <w:t>мешанная общественно-жилая зона</w:t>
      </w:r>
      <w:r w:rsidR="004A5435" w:rsidRPr="00D549AE">
        <w:rPr>
          <w:rFonts w:ascii="PT Astra Serif" w:hAnsi="PT Astra Serif"/>
          <w:bCs/>
          <w:sz w:val="28"/>
          <w:szCs w:val="28"/>
        </w:rPr>
        <w:t>)</w:t>
      </w:r>
      <w:r w:rsidR="004A5435" w:rsidRPr="00436F57">
        <w:rPr>
          <w:rFonts w:ascii="PT Astra Serif" w:hAnsi="PT Astra Serif"/>
          <w:bCs/>
          <w:sz w:val="28"/>
          <w:szCs w:val="28"/>
        </w:rPr>
        <w:t xml:space="preserve"> </w:t>
      </w:r>
      <w:r w:rsidRPr="00436F57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- </w:t>
      </w:r>
      <w:r w:rsidR="00B122AA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1755DB">
        <w:rPr>
          <w:rFonts w:ascii="PT Astra Serif" w:eastAsia="Times New Roman" w:hAnsi="PT Astra Serif"/>
          <w:sz w:val="28"/>
          <w:szCs w:val="28"/>
          <w:lang w:eastAsia="ru-RU"/>
        </w:rPr>
        <w:t>стоянка транспортных средств</w:t>
      </w:r>
      <w:r w:rsidRPr="00436F57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7A4205" w:rsidRDefault="00D64FE6" w:rsidP="00B122AA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A4205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D57B03" w:rsidRPr="007A4205">
        <w:rPr>
          <w:rFonts w:ascii="PT Astra Serif" w:hAnsi="PT Astra Serif"/>
          <w:sz w:val="28"/>
          <w:szCs w:val="28"/>
        </w:rPr>
        <w:t>Опубликовать постановление в официальном печатном издании муниципального образования город Тула - б</w:t>
      </w:r>
      <w:bookmarkStart w:id="0" w:name="_GoBack"/>
      <w:bookmarkEnd w:id="0"/>
      <w:r w:rsidR="00D57B03" w:rsidRPr="007A4205">
        <w:rPr>
          <w:rFonts w:ascii="PT Astra Serif" w:hAnsi="PT Astra Serif"/>
          <w:sz w:val="28"/>
          <w:szCs w:val="28"/>
        </w:rPr>
        <w:t xml:space="preserve">юллетене «Официальный вестник муниципального образования город Тула», разместить его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 </w:t>
      </w:r>
      <w:r w:rsidR="00482E6C">
        <w:rPr>
          <w:rFonts w:ascii="PT Astra Serif" w:hAnsi="PT Astra Serif"/>
          <w:sz w:val="28"/>
          <w:szCs w:val="28"/>
        </w:rPr>
        <w:br/>
      </w:r>
      <w:r w:rsidR="00D57B03" w:rsidRPr="007A4205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Pr="007A4205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7A4205" w:rsidRDefault="00D64FE6" w:rsidP="00B122AA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7A4205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436F57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436F57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436F57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436F57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5DB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4482"/>
    <w:rsid w:val="00056296"/>
    <w:rsid w:val="000A439F"/>
    <w:rsid w:val="000C105B"/>
    <w:rsid w:val="00101A94"/>
    <w:rsid w:val="00112A04"/>
    <w:rsid w:val="00134012"/>
    <w:rsid w:val="001538C0"/>
    <w:rsid w:val="00170EB6"/>
    <w:rsid w:val="001755DB"/>
    <w:rsid w:val="0018257D"/>
    <w:rsid w:val="001A4286"/>
    <w:rsid w:val="001E4125"/>
    <w:rsid w:val="00232AD0"/>
    <w:rsid w:val="0026279E"/>
    <w:rsid w:val="002A3BD7"/>
    <w:rsid w:val="002B4CCE"/>
    <w:rsid w:val="002B53F0"/>
    <w:rsid w:val="002F4E6A"/>
    <w:rsid w:val="00304E58"/>
    <w:rsid w:val="00310C67"/>
    <w:rsid w:val="00372F73"/>
    <w:rsid w:val="0037411A"/>
    <w:rsid w:val="003F3779"/>
    <w:rsid w:val="004130E9"/>
    <w:rsid w:val="00436F57"/>
    <w:rsid w:val="00451B7A"/>
    <w:rsid w:val="0046621E"/>
    <w:rsid w:val="00482E6C"/>
    <w:rsid w:val="00497F62"/>
    <w:rsid w:val="004A5435"/>
    <w:rsid w:val="004B379C"/>
    <w:rsid w:val="005902E9"/>
    <w:rsid w:val="005A10EA"/>
    <w:rsid w:val="006E44AE"/>
    <w:rsid w:val="00784855"/>
    <w:rsid w:val="007A4205"/>
    <w:rsid w:val="007C2E26"/>
    <w:rsid w:val="007C6C1C"/>
    <w:rsid w:val="00803ACD"/>
    <w:rsid w:val="008B556D"/>
    <w:rsid w:val="008D7C58"/>
    <w:rsid w:val="00931A6A"/>
    <w:rsid w:val="009A65E8"/>
    <w:rsid w:val="00A660BA"/>
    <w:rsid w:val="00AE0C10"/>
    <w:rsid w:val="00AE1AB9"/>
    <w:rsid w:val="00B122AA"/>
    <w:rsid w:val="00B406F2"/>
    <w:rsid w:val="00C07771"/>
    <w:rsid w:val="00C86D3A"/>
    <w:rsid w:val="00CD7B2F"/>
    <w:rsid w:val="00CE59B2"/>
    <w:rsid w:val="00CF44F3"/>
    <w:rsid w:val="00D04E28"/>
    <w:rsid w:val="00D267C0"/>
    <w:rsid w:val="00D549AE"/>
    <w:rsid w:val="00D57B03"/>
    <w:rsid w:val="00D64FE6"/>
    <w:rsid w:val="00DA338D"/>
    <w:rsid w:val="00DC13AA"/>
    <w:rsid w:val="00DE36A3"/>
    <w:rsid w:val="00EE5052"/>
    <w:rsid w:val="00F03AB3"/>
    <w:rsid w:val="00F25E03"/>
    <w:rsid w:val="00F27494"/>
    <w:rsid w:val="00F33179"/>
    <w:rsid w:val="00F3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E6680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30</cp:revision>
  <cp:lastPrinted>2022-06-15T11:36:00Z</cp:lastPrinted>
  <dcterms:created xsi:type="dcterms:W3CDTF">2022-11-17T07:37:00Z</dcterms:created>
  <dcterms:modified xsi:type="dcterms:W3CDTF">2023-12-12T07:23:00Z</dcterms:modified>
</cp:coreProperties>
</file>